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D38" w:rsidRPr="00BE5D38" w:rsidRDefault="00BE5D38" w:rsidP="00BE5D38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E5D38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แผนปฏิบัติการส่งเสริมคุณธรรมจังหวัดสตูล  ประจำปีงบประมาณ  พ.ศ.๒๕๖</w:t>
      </w:r>
      <w:r w:rsidR="0075588D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</w:p>
    <w:p w:rsidR="00EE0BE2" w:rsidRPr="009923A9" w:rsidRDefault="00EE0BE2" w:rsidP="00EE0BE2">
      <w:pPr>
        <w:tabs>
          <w:tab w:val="left" w:pos="284"/>
          <w:tab w:val="left" w:pos="453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42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559"/>
        <w:gridCol w:w="1276"/>
        <w:gridCol w:w="1842"/>
        <w:gridCol w:w="1106"/>
        <w:gridCol w:w="1275"/>
        <w:gridCol w:w="992"/>
        <w:gridCol w:w="992"/>
        <w:gridCol w:w="992"/>
        <w:gridCol w:w="1276"/>
      </w:tblGrid>
      <w:tr w:rsidR="00EE0BE2" w:rsidRPr="009923A9" w:rsidTr="006F7941">
        <w:tc>
          <w:tcPr>
            <w:tcW w:w="1985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251" w:type="dxa"/>
            <w:gridSpan w:val="4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0BE2" w:rsidRPr="00AA4996" w:rsidRDefault="00EE0BE2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6F7941">
        <w:tc>
          <w:tcPr>
            <w:tcW w:w="1985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42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0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10407" w:rsidRPr="005D6455" w:rsidRDefault="00510407" w:rsidP="006F794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0BE2" w:rsidRPr="009923A9" w:rsidTr="006F7941">
        <w:tc>
          <w:tcPr>
            <w:tcW w:w="15422" w:type="dxa"/>
            <w:gridSpan w:val="11"/>
            <w:shd w:val="clear" w:color="auto" w:fill="FFD966" w:themeFill="accent4" w:themeFillTint="99"/>
          </w:tcPr>
          <w:p w:rsidR="00EE0BE2" w:rsidRPr="00990FD3" w:rsidRDefault="00EE0BE2" w:rsidP="00EE0BE2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EE0BE2" w:rsidRPr="009923A9" w:rsidTr="006F7941">
        <w:tc>
          <w:tcPr>
            <w:tcW w:w="15422" w:type="dxa"/>
            <w:gridSpan w:val="11"/>
            <w:shd w:val="clear" w:color="auto" w:fill="C5E0B3" w:themeFill="accent6" w:themeFillTint="66"/>
          </w:tcPr>
          <w:p w:rsidR="00EE0BE2" w:rsidRPr="00990FD3" w:rsidRDefault="00EE0BE2" w:rsidP="00EE0BE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๑ สร้างและขยายเครือข่ายการขับเคลื่อนคุณธรรมในทุกภาคส่วน</w:t>
            </w:r>
          </w:p>
        </w:tc>
      </w:tr>
      <w:tr w:rsidR="00C57E43" w:rsidRPr="009923A9" w:rsidTr="006F7941">
        <w:tc>
          <w:tcPr>
            <w:tcW w:w="1985" w:type="dxa"/>
          </w:tcPr>
          <w:p w:rsidR="00C57E43" w:rsidRPr="00990FD3" w:rsidRDefault="00C57E43" w:rsidP="00C57E43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ind w:left="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โครงการศึกษาสายสามัญให้แก่ผู้ต้องขัง</w:t>
            </w:r>
          </w:p>
        </w:tc>
        <w:tc>
          <w:tcPr>
            <w:tcW w:w="2127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เพื่อให้ผู้ต้องขังได้รับการศึกษาขั้นพื้นฐาน</w:t>
            </w:r>
          </w:p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เพื่อให้ผู้ต้องขังที่ไม่รู้หนังสือสามารถอ่านออกเขียนได้</w:t>
            </w:r>
          </w:p>
        </w:tc>
        <w:tc>
          <w:tcPr>
            <w:tcW w:w="1559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เรือนจำจังหวัดสตูล</w:t>
            </w:r>
          </w:p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(ฝ่ายการศึกษาและพัฒนาจิตใจ)</w:t>
            </w:r>
          </w:p>
        </w:tc>
        <w:tc>
          <w:tcPr>
            <w:tcW w:w="1276" w:type="dxa"/>
          </w:tcPr>
          <w:p w:rsidR="00C57E43" w:rsidRPr="00FF4637" w:rsidRDefault="00C57E43" w:rsidP="005D3E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จำนวนผู้ต้องขังที่ได้รับการศึกษา</w:t>
            </w:r>
          </w:p>
        </w:tc>
        <w:tc>
          <w:tcPr>
            <w:tcW w:w="1842" w:type="dxa"/>
          </w:tcPr>
          <w:p w:rsidR="00C57E43" w:rsidRPr="00FF4637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ผู้ต้องขังที่ผ่านการศึกษาขั้นพื้นฐานตามเกณฑ์ที่กำหนดสามารถอ่านออกเขียนได้</w:t>
            </w:r>
          </w:p>
        </w:tc>
        <w:tc>
          <w:tcPr>
            <w:tcW w:w="1106" w:type="dxa"/>
          </w:tcPr>
          <w:p w:rsidR="00C57E43" w:rsidRPr="00FF4637" w:rsidRDefault="00277122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49.35pt;margin-top:21.3pt;width:118.85pt;height:25.05pt;z-index:-251657216;mso-position-horizontal-relative:text;mso-position-vertical-relative:text" strokecolor="white">
                  <v:textbox style="mso-next-textbox:#_x0000_s1030">
                    <w:txbxContent>
                      <w:p w:rsidR="00C57E43" w:rsidRPr="00C31AA2" w:rsidRDefault="00C57E43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C31AA2">
                          <w:rPr>
                            <w:rFonts w:ascii="TH SarabunIT๙" w:hAnsi="TH SarabunIT๙" w:cs="TH SarabunIT๙"/>
                            <w:cs/>
                          </w:rPr>
                          <w:t xml:space="preserve">ปีการศึกษาที่ ๑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(</w:t>
                        </w:r>
                        <w:r w:rsidRPr="00C31AA2">
                          <w:rPr>
                            <w:rFonts w:ascii="TH SarabunIT๙" w:hAnsi="TH SarabunIT๙" w:cs="TH SarabunIT๙"/>
                            <w:cs/>
                          </w:rPr>
                          <w:t>พ.ย.-เมย.)</w:t>
                        </w:r>
                      </w:p>
                    </w:txbxContent>
                  </v:textbox>
                </v:shape>
              </w:pict>
            </w:r>
            <w:r w:rsidR="00C57E43"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1275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57E43" w:rsidRDefault="00277122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45pt;margin-top:10.2pt;width:109.85pt;height:0;z-index:251660288" o:connectortype="straight">
                  <v:stroke startarrow="block" endarrow="block"/>
                </v:shape>
              </w:pict>
            </w:r>
          </w:p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57E43" w:rsidRPr="00990FD3" w:rsidRDefault="00277122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29" type="#_x0000_t32" style="position:absolute;margin-left:50.15pt;margin-top:48.7pt;width:104.75pt;height:0;z-index:251661312;mso-position-horizontal-relative:text;mso-position-vertical-relative:text" o:connectortype="straight">
                  <v:stroke startarrow="block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1" type="#_x0000_t202" style="position:absolute;margin-left:36.05pt;margin-top:48.45pt;width:118.85pt;height:26pt;z-index:-251654144;mso-position-horizontal-relative:text;mso-position-vertical-relative:text" strokecolor="white">
                  <v:textbox style="mso-next-textbox:#_x0000_s1031">
                    <w:txbxContent>
                      <w:p w:rsidR="00C57E43" w:rsidRPr="00C31AA2" w:rsidRDefault="00C57E43" w:rsidP="00C31AA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cs/>
                          </w:rPr>
                          <w:t xml:space="preserve">ปีการศึกษาที่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๒(</w:t>
                        </w:r>
                        <w:r w:rsidRPr="00C31AA2">
                          <w:rPr>
                            <w:rFonts w:ascii="TH SarabunIT๙" w:hAnsi="TH SarabunIT๙" w:cs="TH SarabunIT๙"/>
                            <w:cs/>
                          </w:rPr>
                          <w:t>พ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.ค.-ต.ค</w:t>
                        </w:r>
                        <w:r w:rsidRPr="00C31AA2">
                          <w:rPr>
                            <w:rFonts w:ascii="TH SarabunIT๙" w:hAnsi="TH SarabunIT๙" w:cs="TH SarabunIT๙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57E43" w:rsidRPr="00990FD3" w:rsidRDefault="00C57E43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7E43" w:rsidRPr="009923A9" w:rsidTr="006F7941">
        <w:tc>
          <w:tcPr>
            <w:tcW w:w="1985" w:type="dxa"/>
          </w:tcPr>
          <w:p w:rsidR="00C57E43" w:rsidRDefault="00C57E43" w:rsidP="00C57E43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ind w:left="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โครงการกิจกรร</w:t>
            </w:r>
            <w:r w:rsidR="005D3E01">
              <w:rPr>
                <w:rFonts w:ascii="TH SarabunIT๙" w:hAnsi="TH SarabunIT๙" w:cs="TH SarabunIT๙" w:hint="cs"/>
                <w:sz w:val="28"/>
                <w:cs/>
              </w:rPr>
              <w:t>มแลกเปลี่ยนเรียนรู้การนำหลักธรร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มาภิบาล</w:t>
            </w:r>
          </w:p>
        </w:tc>
        <w:tc>
          <w:tcPr>
            <w:tcW w:w="2127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เพื่อสร้างเสริมความรู้หลักธรรมาภิบาลแก่บุคลากรและสามารถนำมาใช้ในการปฏิบัติงาน</w:t>
            </w:r>
          </w:p>
        </w:tc>
        <w:tc>
          <w:tcPr>
            <w:tcW w:w="1559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276" w:type="dxa"/>
          </w:tcPr>
          <w:p w:rsidR="00C57E43" w:rsidRDefault="00C57E43" w:rsidP="005D3E0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๑ ครั้งต่อปี</w:t>
            </w:r>
          </w:p>
        </w:tc>
        <w:tc>
          <w:tcPr>
            <w:tcW w:w="1842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บุคลากรมีความรู้ความเข้าใจในหลัก</w:t>
            </w:r>
          </w:p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ธรรมาภิบาลและสามารถนำมาใช้ในการปฏิบัติงานเพิ่มมากขึ้น</w:t>
            </w:r>
          </w:p>
        </w:tc>
        <w:tc>
          <w:tcPr>
            <w:tcW w:w="1106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C57E43" w:rsidRPr="00990FD3" w:rsidRDefault="00277122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5" type="#_x0000_t32" style="position:absolute;margin-left:-3.65pt;margin-top:24pt;width:162.35pt;height:0;z-index:2516684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57E43" w:rsidRPr="00990FD3" w:rsidRDefault="00C57E43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7E43" w:rsidRPr="009923A9" w:rsidTr="006F7941">
        <w:tc>
          <w:tcPr>
            <w:tcW w:w="1985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โครงการจัดกิจกรรมแลกเปลี่ยนเรียนรู้ระหว่างผลประโยชน์ส่วนตนและผลประโยชน์ส่วนรวม</w:t>
            </w:r>
          </w:p>
        </w:tc>
        <w:tc>
          <w:tcPr>
            <w:tcW w:w="2127" w:type="dxa"/>
          </w:tcPr>
          <w:p w:rsidR="00C57E43" w:rsidRPr="00990FD3" w:rsidRDefault="00C57E43" w:rsidP="00C57E4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รู้เรื่องผลประโยชน์ส่วนตนและผลประโยชน์ส่วนรวมและป้องกันกระทำผิดในการปฏิบัติราชการ</w:t>
            </w:r>
          </w:p>
        </w:tc>
        <w:tc>
          <w:tcPr>
            <w:tcW w:w="1559" w:type="dxa"/>
          </w:tcPr>
          <w:p w:rsidR="00C57E43" w:rsidRPr="005B3D8F" w:rsidRDefault="00C57E43" w:rsidP="005D3E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276" w:type="dxa"/>
          </w:tcPr>
          <w:p w:rsidR="00C57E43" w:rsidRPr="005B3D8F" w:rsidRDefault="00C57E43" w:rsidP="005D3E0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๒ ครั้งต่อปี</w:t>
            </w:r>
          </w:p>
        </w:tc>
        <w:tc>
          <w:tcPr>
            <w:tcW w:w="1842" w:type="dxa"/>
          </w:tcPr>
          <w:p w:rsidR="00C57E43" w:rsidRPr="005B3D8F" w:rsidRDefault="00C57E43" w:rsidP="00C57E4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บุคลากรมีความรู้ความเข้าใจเรื่องผลประโยชน์ส่วนตนและผลประโยชน์ส่วนรวมมากขึ้น</w:t>
            </w:r>
          </w:p>
        </w:tc>
        <w:tc>
          <w:tcPr>
            <w:tcW w:w="1106" w:type="dxa"/>
          </w:tcPr>
          <w:p w:rsidR="00C57E43" w:rsidRPr="005B3D8F" w:rsidRDefault="00277122" w:rsidP="00C57E4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6" type="#_x0000_t32" style="position:absolute;left:0;text-align:left;margin-left:50.05pt;margin-top:22.85pt;width:149.45pt;height:0;z-index:251670528;mso-position-horizontal-relative:text;mso-position-vertical-relative:text" o:connectortype="straight">
                  <v:stroke startarrow="block" endarrow="block"/>
                </v:shape>
              </w:pict>
            </w:r>
            <w:r w:rsidR="00C57E4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57E43" w:rsidRPr="00990FD3" w:rsidRDefault="00C57E43" w:rsidP="00C57E4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Pr="00AA4996" w:rsidRDefault="00EE0BE2" w:rsidP="00EE0BE2"/>
    <w:p w:rsidR="001242EB" w:rsidRDefault="001242EB"/>
    <w:p w:rsidR="00C45AE2" w:rsidRDefault="00C45AE2"/>
    <w:tbl>
      <w:tblPr>
        <w:tblW w:w="1542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559"/>
        <w:gridCol w:w="1276"/>
        <w:gridCol w:w="1842"/>
        <w:gridCol w:w="1106"/>
        <w:gridCol w:w="1275"/>
        <w:gridCol w:w="992"/>
        <w:gridCol w:w="992"/>
        <w:gridCol w:w="992"/>
        <w:gridCol w:w="1276"/>
      </w:tblGrid>
      <w:tr w:rsidR="00C57E43" w:rsidRPr="009923A9" w:rsidTr="006F7941">
        <w:tc>
          <w:tcPr>
            <w:tcW w:w="1985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251" w:type="dxa"/>
            <w:gridSpan w:val="4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C57E43" w:rsidRPr="00AA4996" w:rsidRDefault="00C57E43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6F7941">
        <w:tc>
          <w:tcPr>
            <w:tcW w:w="1985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42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0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10407" w:rsidRPr="005D6455" w:rsidRDefault="00510407" w:rsidP="006F7941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(ต.ค-ธ.ค.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7E43" w:rsidRPr="009923A9" w:rsidTr="006F7941">
        <w:tc>
          <w:tcPr>
            <w:tcW w:w="15422" w:type="dxa"/>
            <w:gridSpan w:val="11"/>
            <w:shd w:val="clear" w:color="auto" w:fill="FFD966" w:themeFill="accent4" w:themeFillTint="99"/>
          </w:tcPr>
          <w:p w:rsidR="00C57E43" w:rsidRPr="00990FD3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C57E43" w:rsidRPr="009923A9" w:rsidTr="006F7941">
        <w:tc>
          <w:tcPr>
            <w:tcW w:w="15422" w:type="dxa"/>
            <w:gridSpan w:val="11"/>
            <w:shd w:val="clear" w:color="auto" w:fill="C5E0B3" w:themeFill="accent6" w:themeFillTint="66"/>
          </w:tcPr>
          <w:p w:rsidR="00C57E43" w:rsidRPr="00990FD3" w:rsidRDefault="00C57E43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๑ สร้างและขยายเครือข่ายการขับเคลื่อนคุณธรรมในทุกภาคส่วน</w:t>
            </w:r>
          </w:p>
        </w:tc>
      </w:tr>
      <w:tr w:rsidR="001A5AFD" w:rsidRPr="009923A9" w:rsidTr="006F7941">
        <w:tc>
          <w:tcPr>
            <w:tcW w:w="1985" w:type="dxa"/>
          </w:tcPr>
          <w:p w:rsidR="001A5AFD" w:rsidRPr="00990FD3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 โครงการพบญาติแบบใกล้ชิด</w:t>
            </w:r>
          </w:p>
        </w:tc>
        <w:tc>
          <w:tcPr>
            <w:tcW w:w="2127" w:type="dxa"/>
          </w:tcPr>
          <w:p w:rsidR="001A5AFD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เพื่อให้ผู้ต้องขังที่มีความประพฤติดีอยู่ในระเบียบวินัยของเรือนจำได้พบญาติแบบไม่มีสิ่งกีดขวาง</w:t>
            </w:r>
          </w:p>
          <w:p w:rsidR="001A5AFD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ให้ญาติผู้ต้องขังเคารพกฎเกณฑ์และกติกาของทางราชการเพื่อสิทธิในการเยี่ยมผู้ต้องขังแบบใกล้ชิด</w:t>
            </w:r>
          </w:p>
          <w:p w:rsidR="001A5AFD" w:rsidRPr="00990FD3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เพื่อการสร้างความสัมพันธ์อันดีระหว่างผู้ต้องขังกับญาติ</w:t>
            </w:r>
          </w:p>
        </w:tc>
        <w:tc>
          <w:tcPr>
            <w:tcW w:w="1559" w:type="dxa"/>
          </w:tcPr>
          <w:p w:rsidR="001A5AFD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เรือนจำจังหวัดสตูล</w:t>
            </w:r>
          </w:p>
          <w:p w:rsidR="001A5AFD" w:rsidRPr="00C70DF8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(ฝ่ายฑัณฑปฏิบัติฝ่ายควบคุมและรักษาการณ์)</w:t>
            </w:r>
          </w:p>
        </w:tc>
        <w:tc>
          <w:tcPr>
            <w:tcW w:w="1276" w:type="dxa"/>
          </w:tcPr>
          <w:p w:rsidR="001A5AFD" w:rsidRPr="00F82E3C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จำนวนผู้ต้องขังที่ได้รับการพบญาติ</w:t>
            </w:r>
          </w:p>
        </w:tc>
        <w:tc>
          <w:tcPr>
            <w:tcW w:w="1842" w:type="dxa"/>
          </w:tcPr>
          <w:p w:rsidR="001A5AFD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ผู้ต้องขังมีระเบียบวินัยไม่ทำผิดกฎของเรือนจำ </w:t>
            </w:r>
          </w:p>
          <w:p w:rsidR="001A5AFD" w:rsidRPr="00F82E3C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ญาติ</w:t>
            </w:r>
            <w:r w:rsidR="005D3E01"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ตามกฎกติกาของเรือนจำฯ</w:t>
            </w:r>
          </w:p>
        </w:tc>
        <w:tc>
          <w:tcPr>
            <w:tcW w:w="1106" w:type="dxa"/>
          </w:tcPr>
          <w:p w:rsidR="001A5AFD" w:rsidRPr="00990FD3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๕,๕๐๐</w:t>
            </w:r>
          </w:p>
        </w:tc>
        <w:tc>
          <w:tcPr>
            <w:tcW w:w="1275" w:type="dxa"/>
          </w:tcPr>
          <w:p w:rsidR="001A5AFD" w:rsidRPr="00990FD3" w:rsidRDefault="00277122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5" type="#_x0000_t32" style="position:absolute;margin-left:-5.45pt;margin-top:31.15pt;width:267.6pt;height:0;z-index:2516766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A5AFD" w:rsidRPr="00990FD3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A5AFD" w:rsidRPr="00990FD3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A5AFD" w:rsidRPr="00990FD3" w:rsidRDefault="001A5AFD" w:rsidP="001A5AF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A5AFD" w:rsidRPr="00990FD3" w:rsidRDefault="001A5AFD" w:rsidP="001A5AFD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Default="00EE0BE2"/>
    <w:p w:rsidR="00C57E43" w:rsidRDefault="00C57E43"/>
    <w:p w:rsidR="0011746A" w:rsidRDefault="0011746A"/>
    <w:p w:rsidR="00C57E43" w:rsidRDefault="00C57E43"/>
    <w:p w:rsidR="001A5AFD" w:rsidRDefault="001A5AFD"/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EE0BE2" w:rsidRPr="009923A9" w:rsidTr="00653069">
        <w:tc>
          <w:tcPr>
            <w:tcW w:w="1985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0BE2" w:rsidRPr="00AA4996" w:rsidRDefault="00EE0BE2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653069">
        <w:tc>
          <w:tcPr>
            <w:tcW w:w="1985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(ต.ค.-ธ.ค.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0BE2" w:rsidRPr="009923A9" w:rsidTr="00653069">
        <w:tc>
          <w:tcPr>
            <w:tcW w:w="15281" w:type="dxa"/>
            <w:gridSpan w:val="11"/>
            <w:shd w:val="clear" w:color="auto" w:fill="FFD966" w:themeFill="accent4" w:themeFillTint="99"/>
          </w:tcPr>
          <w:p w:rsidR="00EE0BE2" w:rsidRPr="00990FD3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EE0BE2" w:rsidRPr="009923A9" w:rsidTr="00653069">
        <w:tc>
          <w:tcPr>
            <w:tcW w:w="15281" w:type="dxa"/>
            <w:gridSpan w:val="11"/>
            <w:shd w:val="clear" w:color="auto" w:fill="C5E0B3" w:themeFill="accent6" w:themeFillTint="66"/>
          </w:tcPr>
          <w:p w:rsidR="00EE0BE2" w:rsidRPr="00990FD3" w:rsidRDefault="00EE0BE2" w:rsidP="00EE0BE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๒ พัฒนาเครือข่ายขับเคลื่อนคุณธรรม</w:t>
            </w:r>
          </w:p>
        </w:tc>
      </w:tr>
      <w:tr w:rsidR="00C57E43" w:rsidRPr="009923A9" w:rsidTr="00716D74">
        <w:tc>
          <w:tcPr>
            <w:tcW w:w="1985" w:type="dxa"/>
          </w:tcPr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 w:rsidRPr="00681B4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ส่งเสริม</w:t>
            </w:r>
          </w:p>
          <w:p w:rsidR="00C57E43" w:rsidRPr="00681B48" w:rsidRDefault="00C57E43" w:rsidP="00C57E43">
            <w:pPr>
              <w:tabs>
                <w:tab w:val="left" w:pos="147"/>
                <w:tab w:val="left" w:pos="4536"/>
              </w:tabs>
              <w:spacing w:after="0" w:line="240" w:lineRule="auto"/>
              <w:ind w:left="5"/>
              <w:jc w:val="both"/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และพัฒนาการจัดการศึกษาเด็ก</w:t>
            </w:r>
          </w:p>
          <w:p w:rsidR="00C57E43" w:rsidRPr="00681B48" w:rsidRDefault="00C57E43" w:rsidP="00C57E43">
            <w:pPr>
              <w:tabs>
                <w:tab w:val="left" w:pos="147"/>
                <w:tab w:val="left" w:pos="4536"/>
              </w:tabs>
              <w:spacing w:after="0" w:line="240" w:lineRule="auto"/>
              <w:jc w:val="both"/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ปฐมวัย (อนุบาล 1-3)</w:t>
            </w:r>
          </w:p>
          <w:p w:rsidR="00C57E43" w:rsidRPr="00681B48" w:rsidRDefault="00C57E43" w:rsidP="00C57E43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</w:tcPr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1B48">
              <w:rPr>
                <w:rFonts w:ascii="TH SarabunIT๙" w:hAnsi="TH SarabunIT๙" w:cs="TH SarabunIT๙"/>
                <w:sz w:val="28"/>
              </w:rPr>
              <w:t>1.</w:t>
            </w:r>
            <w:r w:rsidRPr="00681B48"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เพื่อจัดทำข้อมูลสารสนเทศระดับปฐมวัยและแผนที่ตั้งสถานศึกษา </w:t>
            </w:r>
            <w:r w:rsidRPr="00681B48">
              <w:rPr>
                <w:rFonts w:ascii="TH SarabunIT๙" w:hAnsi="TH SarabunIT๙" w:cs="TH SarabunIT๙"/>
                <w:sz w:val="28"/>
                <w:lang w:val="en-GB"/>
              </w:rPr>
              <w:t xml:space="preserve">School Mapping </w:t>
            </w:r>
            <w:r w:rsidRPr="00681B4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จังหวัดสตูล</w:t>
            </w:r>
          </w:p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2.เพื่อจัดทำแผนยุทธศาสตร์การพัฒนาเด็กปฐมวัยบูรณาการระดับจังหวัด</w:t>
            </w:r>
          </w:p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3.เพื่อสร้างความรู้ความเข้าใจเกี่ยวกับนโยบาย ทิศทาง เป้าหมายของการจัดการศึกษาปฐมวัย</w:t>
            </w:r>
          </w:p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4.เพื่อส่งเสริมและพัฒนาปลูกฝังคุณธรรมและจริยธรรม 5 ด้านให้กับนักเรียนระดับปฐมวัย</w:t>
            </w:r>
          </w:p>
        </w:tc>
        <w:tc>
          <w:tcPr>
            <w:tcW w:w="1984" w:type="dxa"/>
          </w:tcPr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สำนักงานศึกษาธิการจังหวัดสตูล</w:t>
            </w:r>
          </w:p>
        </w:tc>
        <w:tc>
          <w:tcPr>
            <w:tcW w:w="1247" w:type="dxa"/>
          </w:tcPr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สถานศึกษาทุกแห่งที่จัดการศึกษาระดับปฐมวัยในตังหวัดสตูล</w:t>
            </w:r>
          </w:p>
        </w:tc>
        <w:tc>
          <w:tcPr>
            <w:tcW w:w="1276" w:type="dxa"/>
          </w:tcPr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ผู้บริหาร ครู นักเรียน และสถานศึกษา ได้รับการส่งเสริมและพัฒนา</w:t>
            </w:r>
          </w:p>
        </w:tc>
        <w:tc>
          <w:tcPr>
            <w:tcW w:w="1276" w:type="dxa"/>
          </w:tcPr>
          <w:p w:rsidR="00C57E43" w:rsidRPr="00681B48" w:rsidRDefault="00C57E43" w:rsidP="00C57E43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ยังไม่ได้รับจัดสรร</w:t>
            </w:r>
          </w:p>
        </w:tc>
        <w:tc>
          <w:tcPr>
            <w:tcW w:w="1134" w:type="dxa"/>
          </w:tcPr>
          <w:p w:rsidR="00C57E43" w:rsidRPr="00503B3B" w:rsidRDefault="00277122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2" type="#_x0000_t32" style="position:absolute;margin-left:-4.75pt;margin-top:27.05pt;width:216.35pt;height:0;z-index:2516643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C57E43" w:rsidRPr="00503B3B" w:rsidRDefault="00C57E43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57E43" w:rsidRPr="00503B3B" w:rsidRDefault="00C57E43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57E43" w:rsidRPr="00503B3B" w:rsidRDefault="00C57E43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57E43" w:rsidRPr="00503B3B" w:rsidRDefault="00C57E43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Default="00EE0BE2"/>
    <w:p w:rsidR="00C57E43" w:rsidRPr="00EE0BE2" w:rsidRDefault="00C57E43"/>
    <w:p w:rsidR="00EE0BE2" w:rsidRDefault="00EE0BE2"/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559"/>
        <w:gridCol w:w="1417"/>
        <w:gridCol w:w="1701"/>
        <w:gridCol w:w="1106"/>
        <w:gridCol w:w="1134"/>
        <w:gridCol w:w="992"/>
        <w:gridCol w:w="992"/>
        <w:gridCol w:w="992"/>
        <w:gridCol w:w="1276"/>
      </w:tblGrid>
      <w:tr w:rsidR="00C57E43" w:rsidRPr="009923A9" w:rsidTr="00C57E43">
        <w:tc>
          <w:tcPr>
            <w:tcW w:w="1985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06" w:type="dxa"/>
            <w:vMerge w:val="restart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C57E43" w:rsidRPr="00AA4996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C57E43" w:rsidRPr="00AA4996" w:rsidRDefault="00C57E43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C57E43">
        <w:tc>
          <w:tcPr>
            <w:tcW w:w="1985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0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F7941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7E43" w:rsidRPr="009923A9" w:rsidTr="00653069">
        <w:tc>
          <w:tcPr>
            <w:tcW w:w="15281" w:type="dxa"/>
            <w:gridSpan w:val="11"/>
            <w:shd w:val="clear" w:color="auto" w:fill="FFD966" w:themeFill="accent4" w:themeFillTint="99"/>
          </w:tcPr>
          <w:p w:rsidR="00C57E43" w:rsidRPr="00990FD3" w:rsidRDefault="00C57E43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C57E43" w:rsidRPr="009923A9" w:rsidTr="00653069">
        <w:tc>
          <w:tcPr>
            <w:tcW w:w="15281" w:type="dxa"/>
            <w:gridSpan w:val="11"/>
            <w:shd w:val="clear" w:color="auto" w:fill="C5E0B3" w:themeFill="accent6" w:themeFillTint="66"/>
          </w:tcPr>
          <w:p w:rsidR="00C57E43" w:rsidRPr="00990FD3" w:rsidRDefault="00C57E43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๒ พัฒนาเครือข่ายขับเคลื่อนคุณธรรม</w:t>
            </w:r>
          </w:p>
        </w:tc>
      </w:tr>
      <w:tr w:rsidR="00C57E43" w:rsidRPr="009923A9" w:rsidTr="00C57E43">
        <w:tc>
          <w:tcPr>
            <w:tcW w:w="1985" w:type="dxa"/>
          </w:tcPr>
          <w:p w:rsidR="00C57E43" w:rsidRPr="00990FD3" w:rsidRDefault="00C57E43" w:rsidP="00C57E43">
            <w:pPr>
              <w:pStyle w:val="a4"/>
              <w:tabs>
                <w:tab w:val="left" w:pos="284"/>
                <w:tab w:val="left" w:pos="4536"/>
              </w:tabs>
              <w:spacing w:after="0" w:line="240" w:lineRule="auto"/>
              <w:ind w:left="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กิจกรรมการรณรงค์ ส่งเสริมการเข้าร่วมกิจกรรมวันสำคัญทางศาสนา</w:t>
            </w:r>
          </w:p>
        </w:tc>
        <w:tc>
          <w:tcPr>
            <w:tcW w:w="2127" w:type="dxa"/>
          </w:tcPr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เพื่อรณรงค์ ปลูกฝังให้ข้าราชการ พนักงานลด ละ เลิกอบายมุข</w:t>
            </w:r>
          </w:p>
          <w:p w:rsidR="00C57E4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ส่งเสริมให้ข้าราชการ พนักงานได้เข้าวัดปฏิบัติธรรม ทำบุญตักบาตร เวียนเทียน และจิตอาสาในการบำเพ็ญประโยชน์เพื่อส่วนรวม</w:t>
            </w:r>
          </w:p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เพื่อให้เป็นสังคมที่ดีมีคุณธรรมจริยธรรมอย่างยั่งยืน</w:t>
            </w:r>
          </w:p>
        </w:tc>
        <w:tc>
          <w:tcPr>
            <w:tcW w:w="1559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สำนักงานอุตสาหกรรมจังหวัดสตูล</w:t>
            </w:r>
          </w:p>
        </w:tc>
        <w:tc>
          <w:tcPr>
            <w:tcW w:w="1417" w:type="dxa"/>
          </w:tcPr>
          <w:p w:rsidR="00C57E43" w:rsidRPr="00FF4637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จำนวนบุคลากรที่เข้าร่วมกิจกรรม</w:t>
            </w:r>
          </w:p>
        </w:tc>
        <w:tc>
          <w:tcPr>
            <w:tcW w:w="1701" w:type="dxa"/>
          </w:tcPr>
          <w:p w:rsidR="00C57E43" w:rsidRPr="006645CB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บุคลากรในหน่วยงานร่วมกันประกอบกิจกรรมนำหลักธรรมทางพระพุทธศาสนาไปประพฤติปฏิบัติ</w:t>
            </w:r>
          </w:p>
        </w:tc>
        <w:tc>
          <w:tcPr>
            <w:tcW w:w="1106" w:type="dxa"/>
          </w:tcPr>
          <w:p w:rsidR="00C57E43" w:rsidRPr="006645CB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57E43" w:rsidRPr="00990FD3" w:rsidRDefault="00277122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34" type="#_x0000_t32" style="position:absolute;margin-left:-5.8pt;margin-top:23.4pt;width:162.35pt;height:0;z-index:2516664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57E43" w:rsidRPr="00990FD3" w:rsidRDefault="00C57E43" w:rsidP="00C57E4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57E43" w:rsidRPr="00990FD3" w:rsidRDefault="00C57E43" w:rsidP="00C57E4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Default="00EE0BE2"/>
    <w:p w:rsidR="00EE0BE2" w:rsidRDefault="00EE0BE2"/>
    <w:p w:rsidR="00EE0BE2" w:rsidRDefault="00EE0BE2"/>
    <w:p w:rsidR="00EE0BE2" w:rsidRDefault="00EE0BE2"/>
    <w:p w:rsidR="00EE0BE2" w:rsidRDefault="00EE0BE2"/>
    <w:p w:rsidR="00EE0BE2" w:rsidRDefault="00EE0BE2"/>
    <w:tbl>
      <w:tblPr>
        <w:tblW w:w="152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EE0BE2" w:rsidRPr="009923A9" w:rsidTr="00653069">
        <w:tc>
          <w:tcPr>
            <w:tcW w:w="1985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0BE2" w:rsidRPr="00AA4996" w:rsidRDefault="00EE0BE2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653069">
        <w:tc>
          <w:tcPr>
            <w:tcW w:w="1985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F7941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0BE2" w:rsidRPr="009923A9" w:rsidTr="00653069">
        <w:tc>
          <w:tcPr>
            <w:tcW w:w="15281" w:type="dxa"/>
            <w:gridSpan w:val="11"/>
            <w:shd w:val="clear" w:color="auto" w:fill="FFD966" w:themeFill="accent4" w:themeFillTint="99"/>
          </w:tcPr>
          <w:p w:rsidR="00EE0BE2" w:rsidRPr="00990FD3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EE0BE2" w:rsidRPr="009923A9" w:rsidTr="00653069">
        <w:tc>
          <w:tcPr>
            <w:tcW w:w="15281" w:type="dxa"/>
            <w:gridSpan w:val="11"/>
            <w:shd w:val="clear" w:color="auto" w:fill="C5E0B3" w:themeFill="accent6" w:themeFillTint="66"/>
          </w:tcPr>
          <w:p w:rsidR="00EE0BE2" w:rsidRPr="00990FD3" w:rsidRDefault="00EE0BE2" w:rsidP="00EE0BE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๓ ส่งเสริมและสนับสนุนภาคีเครือข่ายทุกภาคส่วนในการดำเนินงานด้านคุณธรรม</w:t>
            </w:r>
          </w:p>
        </w:tc>
      </w:tr>
      <w:tr w:rsidR="00175A94" w:rsidRPr="009923A9" w:rsidTr="00653069">
        <w:tc>
          <w:tcPr>
            <w:tcW w:w="1985" w:type="dxa"/>
          </w:tcPr>
          <w:p w:rsidR="00175A94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โครงการจัดกิจกรรมตามคำคมคุณธรรมจริยธรรมในการปฏิบัติงาน “คุมประพฤติด้วยใจธำรงไว้ซึ่งคุณธรรม”</w:t>
            </w:r>
          </w:p>
        </w:tc>
        <w:tc>
          <w:tcPr>
            <w:tcW w:w="2127" w:type="dxa"/>
          </w:tcPr>
          <w:p w:rsidR="00175A94" w:rsidRDefault="00175A94" w:rsidP="00175A9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ณรงค์ให้บุคลากรในสังกัดปฏิบัติตามหลักคุณธรรมและประชาสัมพันธ์ต่อบุคลากรภายนอกให้รับทราบมากขึ้น</w:t>
            </w:r>
          </w:p>
        </w:tc>
        <w:tc>
          <w:tcPr>
            <w:tcW w:w="1984" w:type="dxa"/>
          </w:tcPr>
          <w:p w:rsidR="00175A94" w:rsidRDefault="00175A94" w:rsidP="00175A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247" w:type="dxa"/>
          </w:tcPr>
          <w:p w:rsidR="00175A94" w:rsidRDefault="00175A94" w:rsidP="00175A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๑ ครั้งต่อปี</w:t>
            </w:r>
          </w:p>
        </w:tc>
        <w:tc>
          <w:tcPr>
            <w:tcW w:w="1276" w:type="dxa"/>
          </w:tcPr>
          <w:p w:rsidR="00175A94" w:rsidRDefault="00175A94" w:rsidP="00175A9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บุคลากรเข้าร่วมโครงการตามแผนฯ ไม่น้อยกว่าร้อยละ ๘๐</w:t>
            </w:r>
          </w:p>
        </w:tc>
        <w:tc>
          <w:tcPr>
            <w:tcW w:w="1276" w:type="dxa"/>
          </w:tcPr>
          <w:p w:rsidR="00175A94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75A94" w:rsidRPr="00990FD3" w:rsidRDefault="006F7941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3" type="#_x0000_t32" style="position:absolute;margin-left:-2.35pt;margin-top:21.35pt;width:149.45pt;height:0;z-index:2516725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75A94" w:rsidRPr="00990FD3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75A94" w:rsidRPr="00990FD3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75A94" w:rsidRPr="00990FD3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5A94" w:rsidRPr="00990FD3" w:rsidRDefault="00175A94" w:rsidP="00175A94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Pr="00EE0BE2" w:rsidRDefault="00EE0BE2"/>
    <w:p w:rsidR="00EE0BE2" w:rsidRDefault="00EE0BE2"/>
    <w:p w:rsidR="00EE0BE2" w:rsidRDefault="00EE0BE2"/>
    <w:p w:rsidR="00EE0BE2" w:rsidRDefault="00EE0BE2"/>
    <w:p w:rsidR="00EE0BE2" w:rsidRDefault="00EE0BE2"/>
    <w:p w:rsidR="00EE0BE2" w:rsidRDefault="00EE0BE2"/>
    <w:p w:rsidR="00EE0BE2" w:rsidRDefault="00EE0BE2"/>
    <w:p w:rsidR="0011746A" w:rsidRDefault="0011746A"/>
    <w:p w:rsidR="0011746A" w:rsidRDefault="0011746A"/>
    <w:p w:rsidR="00EE0BE2" w:rsidRDefault="00EE0BE2"/>
    <w:tbl>
      <w:tblPr>
        <w:tblW w:w="154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EE0BE2" w:rsidRPr="009923A9" w:rsidTr="00175A94">
        <w:tc>
          <w:tcPr>
            <w:tcW w:w="2127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0BE2" w:rsidRPr="00AA4996" w:rsidRDefault="00EE0BE2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175A94"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F7941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0BE2" w:rsidRPr="009923A9" w:rsidTr="00175A94">
        <w:tc>
          <w:tcPr>
            <w:tcW w:w="15423" w:type="dxa"/>
            <w:gridSpan w:val="11"/>
            <w:shd w:val="clear" w:color="auto" w:fill="FFD966" w:themeFill="accent4" w:themeFillTint="99"/>
          </w:tcPr>
          <w:p w:rsidR="00EE0BE2" w:rsidRPr="00990FD3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EE0BE2" w:rsidRPr="009923A9" w:rsidTr="00175A94">
        <w:tc>
          <w:tcPr>
            <w:tcW w:w="15423" w:type="dxa"/>
            <w:gridSpan w:val="11"/>
            <w:shd w:val="clear" w:color="auto" w:fill="C5E0B3" w:themeFill="accent6" w:themeFillTint="66"/>
          </w:tcPr>
          <w:p w:rsidR="00EE0BE2" w:rsidRPr="00990FD3" w:rsidRDefault="00EE0BE2" w:rsidP="00EE0BE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๔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</w:tr>
      <w:tr w:rsidR="00175A94" w:rsidRPr="009923A9" w:rsidTr="00175A94">
        <w:tc>
          <w:tcPr>
            <w:tcW w:w="2127" w:type="dxa"/>
          </w:tcPr>
          <w:p w:rsidR="00175A94" w:rsidRPr="00990FD3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โครงการจัดกิจกรรม/รณรงค์/สร้างความรู้ความเข้าใจเกี่ยวกับหลักปรัชญาเศรษฐกิจพอเพียง เช่น การประชุม/อบรม/พิธีเปิดกิจกรรมหรือโครงการ/แลกเปลี่ยนเรียนรู้ ศึกษาเรียนรู้จากโครงการพระราชดำริหรือปราชญ์ชาวบ้าน/จัดบอร์ดประชาสัมพันธ์/เผยแพร่คำขวัญ/เปิดวีดิทัศน์/เผยแพร่ทางเว็บไซต์ของหน่วยงานหรือทางแอพพลิเคชั่น เช่น </w:t>
            </w:r>
            <w:r>
              <w:rPr>
                <w:rFonts w:ascii="TH SarabunIT๙" w:hAnsi="TH SarabunIT๙" w:cs="TH SarabunIT๙"/>
                <w:sz w:val="28"/>
              </w:rPr>
              <w:t xml:space="preserve">Line/Facebook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เป็นต้น </w:t>
            </w:r>
          </w:p>
        </w:tc>
        <w:tc>
          <w:tcPr>
            <w:tcW w:w="2127" w:type="dxa"/>
          </w:tcPr>
          <w:p w:rsidR="00175A94" w:rsidRPr="00990FD3" w:rsidRDefault="00175A94" w:rsidP="00175A9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เสริมความรู้เกี่ยวกับหลักปรัชญาเศรษฐกิจพอเพียงแก่บุคลากรในสังกัดและนำไปใช้ปฏิบัติในการดำรงชีวิต</w:t>
            </w:r>
          </w:p>
        </w:tc>
        <w:tc>
          <w:tcPr>
            <w:tcW w:w="1984" w:type="dxa"/>
          </w:tcPr>
          <w:p w:rsidR="00175A94" w:rsidRPr="006E1235" w:rsidRDefault="00175A94" w:rsidP="00175A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247" w:type="dxa"/>
          </w:tcPr>
          <w:p w:rsidR="00175A94" w:rsidRPr="006E1235" w:rsidRDefault="00175A94" w:rsidP="00175A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๒ ครั้งต่อปี</w:t>
            </w:r>
          </w:p>
        </w:tc>
        <w:tc>
          <w:tcPr>
            <w:tcW w:w="1276" w:type="dxa"/>
          </w:tcPr>
          <w:p w:rsidR="00175A94" w:rsidRPr="006E1235" w:rsidRDefault="00175A94" w:rsidP="00175A9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บุคลากรนำความรู้เกี่ยวกับปรัชญาเศรษฐกิจพอเพียงไปใช้ปฏิบัติในการดำเนินชีวิตมากขึ้น</w:t>
            </w:r>
          </w:p>
        </w:tc>
        <w:tc>
          <w:tcPr>
            <w:tcW w:w="1276" w:type="dxa"/>
          </w:tcPr>
          <w:p w:rsidR="00175A94" w:rsidRPr="006E1235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75A94" w:rsidRPr="00990FD3" w:rsidRDefault="00277122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4" type="#_x0000_t32" style="position:absolute;margin-left:-5.95pt;margin-top:24.15pt;width:148.75pt;height:0;z-index:2516746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175A94" w:rsidRPr="00990FD3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75A94" w:rsidRPr="00990FD3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75A94" w:rsidRPr="00990FD3" w:rsidRDefault="00175A94" w:rsidP="00175A9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75A94" w:rsidRPr="00990FD3" w:rsidRDefault="00175A94" w:rsidP="00175A94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Default="00EE0BE2"/>
    <w:p w:rsidR="00EE0BE2" w:rsidRDefault="00EE0BE2"/>
    <w:p w:rsidR="00036672" w:rsidRDefault="00036672"/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7"/>
        <w:gridCol w:w="1417"/>
        <w:gridCol w:w="1984"/>
        <w:gridCol w:w="1730"/>
        <w:gridCol w:w="964"/>
        <w:gridCol w:w="992"/>
        <w:gridCol w:w="992"/>
        <w:gridCol w:w="992"/>
        <w:gridCol w:w="992"/>
        <w:gridCol w:w="851"/>
      </w:tblGrid>
      <w:tr w:rsidR="00036672" w:rsidRPr="009923A9" w:rsidTr="0011746A">
        <w:tc>
          <w:tcPr>
            <w:tcW w:w="2127" w:type="dxa"/>
            <w:vMerge w:val="restart"/>
            <w:shd w:val="clear" w:color="auto" w:fill="D9E2F3" w:themeFill="accent5" w:themeFillTint="33"/>
          </w:tcPr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vMerge w:val="restart"/>
            <w:shd w:val="clear" w:color="auto" w:fill="D9E2F3" w:themeFill="accent5" w:themeFillTint="33"/>
          </w:tcPr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714" w:type="dxa"/>
            <w:gridSpan w:val="2"/>
            <w:shd w:val="clear" w:color="auto" w:fill="D9E2F3" w:themeFill="accent5" w:themeFillTint="33"/>
          </w:tcPr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964" w:type="dxa"/>
            <w:vMerge w:val="restart"/>
            <w:shd w:val="clear" w:color="auto" w:fill="D9E2F3" w:themeFill="accent5" w:themeFillTint="33"/>
          </w:tcPr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968" w:type="dxa"/>
            <w:gridSpan w:val="4"/>
            <w:shd w:val="clear" w:color="auto" w:fill="D9E2F3" w:themeFill="accent5" w:themeFillTint="33"/>
          </w:tcPr>
          <w:p w:rsidR="00036672" w:rsidRPr="00AA4996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036672" w:rsidRPr="00AA4996" w:rsidRDefault="00036672" w:rsidP="0005159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11746A">
        <w:tc>
          <w:tcPr>
            <w:tcW w:w="2127" w:type="dxa"/>
            <w:vMerge/>
          </w:tcPr>
          <w:p w:rsidR="00510407" w:rsidRPr="00990FD3" w:rsidRDefault="00510407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510407" w:rsidRPr="00990FD3" w:rsidRDefault="00510407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shd w:val="clear" w:color="auto" w:fill="D9E2F3" w:themeFill="accent5" w:themeFillTint="33"/>
          </w:tcPr>
          <w:p w:rsidR="00510407" w:rsidRPr="00990FD3" w:rsidRDefault="00510407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30" w:type="dxa"/>
            <w:shd w:val="clear" w:color="auto" w:fill="D9E2F3" w:themeFill="accent5" w:themeFillTint="33"/>
          </w:tcPr>
          <w:p w:rsidR="00510407" w:rsidRPr="00990FD3" w:rsidRDefault="00510407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964" w:type="dxa"/>
            <w:vMerge/>
            <w:shd w:val="clear" w:color="auto" w:fill="D9E2F3" w:themeFill="accent5" w:themeFillTint="33"/>
          </w:tcPr>
          <w:p w:rsidR="00510407" w:rsidRPr="00990FD3" w:rsidRDefault="00510407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(ต.ค.-ธ.ค.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05159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36672" w:rsidRPr="009923A9" w:rsidTr="0011746A">
        <w:tc>
          <w:tcPr>
            <w:tcW w:w="15168" w:type="dxa"/>
            <w:gridSpan w:val="11"/>
            <w:shd w:val="clear" w:color="auto" w:fill="FFD966" w:themeFill="accent4" w:themeFillTint="99"/>
          </w:tcPr>
          <w:p w:rsidR="00036672" w:rsidRPr="00990FD3" w:rsidRDefault="00036672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036672" w:rsidRPr="009923A9" w:rsidTr="0011746A">
        <w:tc>
          <w:tcPr>
            <w:tcW w:w="15168" w:type="dxa"/>
            <w:gridSpan w:val="11"/>
            <w:shd w:val="clear" w:color="auto" w:fill="C5E0B3" w:themeFill="accent6" w:themeFillTint="66"/>
          </w:tcPr>
          <w:p w:rsidR="00036672" w:rsidRPr="00990FD3" w:rsidRDefault="00036672" w:rsidP="0005159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๔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</w:tr>
      <w:tr w:rsidR="00036672" w:rsidRPr="009923A9" w:rsidTr="0011746A">
        <w:tc>
          <w:tcPr>
            <w:tcW w:w="2127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๒. </w:t>
            </w:r>
            <w:r w:rsidRPr="00C4335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โครงการตามพระราชบัญญัติภาพยนตร์และวีดิทัศน์พ. ศ. 2551 จังหวัดสตูลประจำปีงบประมาณ 256</w:t>
            </w:r>
            <w:r w:rsidR="00AD61B8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๓</w:t>
            </w:r>
          </w:p>
        </w:tc>
        <w:tc>
          <w:tcPr>
            <w:tcW w:w="2127" w:type="dxa"/>
          </w:tcPr>
          <w:p w:rsidR="00F4603D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C4335C">
              <w:rPr>
                <w:rFonts w:ascii="TH SarabunIT๙" w:hAnsi="TH SarabunIT๙" w:cs="TH SarabunIT๙"/>
                <w:sz w:val="28"/>
                <w:cs/>
              </w:rPr>
              <w:t>1 เพื่อให้ผู้ประกอบกิจการมีความรู้ความเข้าใจขั้นตอนหลักเกณฑ์วิธีการและเงื่อนไขที่กำหนดในกฎกระทรวงเกี่ยวกับการประกอบกิจการตามพ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="00F4603D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036672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C4335C">
              <w:rPr>
                <w:rFonts w:ascii="TH SarabunIT๙" w:hAnsi="TH SarabunIT๙" w:cs="TH SarabunIT๙"/>
                <w:sz w:val="28"/>
                <w:cs/>
              </w:rPr>
              <w:t>2 เพื่อให้คำแนะนำแก่ผู้ประกอบกิจการให้ปฏิบัติตามกฎหมายได้อย่างถูกต้อง</w:t>
            </w:r>
          </w:p>
          <w:p w:rsidR="00036672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C4335C">
              <w:rPr>
                <w:rFonts w:ascii="TH SarabunIT๙" w:hAnsi="TH SarabunIT๙" w:cs="TH SarabunIT๙"/>
                <w:sz w:val="28"/>
                <w:cs/>
              </w:rPr>
              <w:t>3 เพื่อสร้างความภูมิใจให้สถานประกอบกิจการได้มีส่วนร่วมดูแลสังคม</w:t>
            </w:r>
          </w:p>
          <w:p w:rsidR="00036672" w:rsidRPr="00B251DC" w:rsidRDefault="00036672" w:rsidP="00F4603D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4335C">
              <w:rPr>
                <w:rFonts w:ascii="TH SarabunIT๙" w:hAnsi="TH SarabunIT๙" w:cs="TH SarabunIT๙"/>
                <w:sz w:val="28"/>
                <w:cs/>
              </w:rPr>
              <w:t>4 เพื่อดูแลมิให้สถานประกอบกิจการฝ่าฝืนต่อความสงบเรียบร้อย</w:t>
            </w:r>
          </w:p>
        </w:tc>
        <w:tc>
          <w:tcPr>
            <w:tcW w:w="1417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984" w:type="dxa"/>
          </w:tcPr>
          <w:p w:rsidR="00F4603D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ออกตรวจสถานประกอบกิจการ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</w:t>
            </w:r>
            <w:r>
              <w:rPr>
                <w:rFonts w:ascii="TH SarabunIT๙" w:hAnsi="TH SarabunIT๙" w:cs="TH SarabunIT๙"/>
                <w:sz w:val="28"/>
                <w:cs/>
              </w:rPr>
              <w:t>พ.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 xml:space="preserve">บภาพยนตร์และวีดิทัศน์พ.ศ 2551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ร้านเกม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คาราโอเกะและให้เช่าจำหน่ายภาพยนตร์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ฯ ) </w:t>
            </w:r>
          </w:p>
          <w:p w:rsidR="00F4603D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จัดประชุมชี้แจงนโยบายระเบียบและแนวปฏิบัติสำหรับผู้ประกอบกิจการตามพ.ร.บ. ภาพยนตร์และวีดิทัศน์พ.ศ</w:t>
            </w:r>
            <w:r w:rsidRPr="00C4335C">
              <w:rPr>
                <w:rFonts w:ascii="TH SarabunIT๙" w:hAnsi="TH SarabunIT๙" w:cs="TH SarabunIT๙"/>
                <w:sz w:val="28"/>
              </w:rPr>
              <w:t>2551</w:t>
            </w:r>
          </w:p>
          <w:p w:rsidR="00036672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 xml:space="preserve">ออกตรวจประเมินโครงการร้านเกมสีขาวเพื่อเยาวชนจังหวัดสตูลไม่น้อยกว่าร้อยละ </w:t>
            </w:r>
            <w:r w:rsidRPr="00C4335C">
              <w:rPr>
                <w:rFonts w:ascii="TH SarabunIT๙" w:hAnsi="TH SarabunIT๙" w:cs="TH SarabunIT๙"/>
                <w:sz w:val="28"/>
              </w:rPr>
              <w:t>80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0" w:type="dxa"/>
          </w:tcPr>
          <w:p w:rsidR="00036672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ผู้ประกอบกิจการมีความรู้ความเข้าใจพ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บภาพยนตร์และวีดิทัศน์พ.ศ</w:t>
            </w:r>
            <w:r w:rsidRPr="00C4335C">
              <w:rPr>
                <w:rFonts w:ascii="TH SarabunIT๙" w:hAnsi="TH SarabunIT๙" w:cs="TH SarabunIT๙"/>
                <w:sz w:val="28"/>
              </w:rPr>
              <w:t xml:space="preserve">2551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และกฎหมายอื่นๆที่เกี่ยวข้องได้อย่างถูกต้อง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ผู้ประกอบกิจการมีความรู้ความเข้าใจพ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บภาพยนตร์และวีดิทัศน์พ.ศ</w:t>
            </w:r>
            <w:r w:rsidRPr="00C4335C">
              <w:rPr>
                <w:rFonts w:ascii="TH SarabunIT๙" w:hAnsi="TH SarabunIT๙" w:cs="TH SarabunIT๙"/>
                <w:sz w:val="28"/>
              </w:rPr>
              <w:t xml:space="preserve">2551 </w:t>
            </w:r>
            <w:r w:rsidRPr="00C4335C">
              <w:rPr>
                <w:rFonts w:ascii="TH SarabunIT๙" w:hAnsi="TH SarabunIT๙" w:cs="TH SarabunIT๙"/>
                <w:sz w:val="28"/>
                <w:cs/>
              </w:rPr>
              <w:t>และกฎหมายอื่นๆที่เกี่ยวข้องได้อย่างถูกต้อง</w:t>
            </w:r>
          </w:p>
        </w:tc>
        <w:tc>
          <w:tcPr>
            <w:tcW w:w="964" w:type="dxa"/>
          </w:tcPr>
          <w:p w:rsidR="00036672" w:rsidRPr="00B251DC" w:rsidRDefault="0003667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๗๕๐๐๐</w:t>
            </w:r>
          </w:p>
        </w:tc>
        <w:tc>
          <w:tcPr>
            <w:tcW w:w="992" w:type="dxa"/>
          </w:tcPr>
          <w:p w:rsidR="00036672" w:rsidRPr="00B251DC" w:rsidRDefault="0027712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2" o:spid="_x0000_s1026" type="#_x0000_t32" style="position:absolute;left:0;text-align:left;margin-left:-1.1pt;margin-top:30.2pt;width:197.3pt;height:.85pt;flip:y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" strokecolor="black [3200]" strokeweight=".5pt">
                  <v:stroke startarrow="block" endarrow="block" joinstyle="miter"/>
                </v:shape>
              </w:pict>
            </w:r>
          </w:p>
        </w:tc>
        <w:tc>
          <w:tcPr>
            <w:tcW w:w="992" w:type="dxa"/>
          </w:tcPr>
          <w:p w:rsidR="00036672" w:rsidRPr="00B251DC" w:rsidRDefault="0003667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36672" w:rsidRPr="00B251DC" w:rsidRDefault="0003667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36672" w:rsidRPr="00B251DC" w:rsidRDefault="0003667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036672" w:rsidRDefault="00036672"/>
    <w:p w:rsidR="00036672" w:rsidRDefault="00036672"/>
    <w:tbl>
      <w:tblPr>
        <w:tblW w:w="154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7"/>
        <w:gridCol w:w="1984"/>
        <w:gridCol w:w="1247"/>
        <w:gridCol w:w="1276"/>
        <w:gridCol w:w="1276"/>
        <w:gridCol w:w="1134"/>
        <w:gridCol w:w="992"/>
        <w:gridCol w:w="992"/>
        <w:gridCol w:w="992"/>
        <w:gridCol w:w="1276"/>
      </w:tblGrid>
      <w:tr w:rsidR="001A5AFD" w:rsidRPr="009923A9" w:rsidTr="00653069">
        <w:tc>
          <w:tcPr>
            <w:tcW w:w="2127" w:type="dxa"/>
            <w:vMerge w:val="restart"/>
            <w:shd w:val="clear" w:color="auto" w:fill="D9E2F3" w:themeFill="accent5" w:themeFillTint="33"/>
          </w:tcPr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984" w:type="dxa"/>
            <w:vMerge w:val="restart"/>
            <w:shd w:val="clear" w:color="auto" w:fill="D9E2F3" w:themeFill="accent5" w:themeFillTint="33"/>
          </w:tcPr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523" w:type="dxa"/>
            <w:gridSpan w:val="2"/>
            <w:shd w:val="clear" w:color="auto" w:fill="D9E2F3" w:themeFill="accent5" w:themeFillTint="33"/>
          </w:tcPr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1A5AFD" w:rsidRPr="00AA4996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1A5AFD" w:rsidRPr="00AA4996" w:rsidRDefault="001A5AFD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653069"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276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F7941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5AFD" w:rsidRPr="009923A9" w:rsidTr="00653069">
        <w:tc>
          <w:tcPr>
            <w:tcW w:w="15423" w:type="dxa"/>
            <w:gridSpan w:val="11"/>
            <w:shd w:val="clear" w:color="auto" w:fill="FFD966" w:themeFill="accent4" w:themeFillTint="99"/>
          </w:tcPr>
          <w:p w:rsidR="001A5AFD" w:rsidRPr="00990FD3" w:rsidRDefault="001A5AFD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1A5AFD" w:rsidRPr="009923A9" w:rsidTr="00653069">
        <w:tc>
          <w:tcPr>
            <w:tcW w:w="15423" w:type="dxa"/>
            <w:gridSpan w:val="11"/>
            <w:shd w:val="clear" w:color="auto" w:fill="C5E0B3" w:themeFill="accent6" w:themeFillTint="66"/>
          </w:tcPr>
          <w:p w:rsidR="001A5AFD" w:rsidRPr="00990FD3" w:rsidRDefault="001A5AFD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๔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</w:tr>
      <w:tr w:rsidR="001D17C9" w:rsidRPr="009923A9" w:rsidTr="00653069">
        <w:tc>
          <w:tcPr>
            <w:tcW w:w="2127" w:type="dxa"/>
          </w:tcPr>
          <w:p w:rsidR="001D17C9" w:rsidRPr="00990FD3" w:rsidRDefault="00BE5D38" w:rsidP="001D17C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1D17C9">
              <w:rPr>
                <w:rFonts w:ascii="TH SarabunIT๙" w:hAnsi="TH SarabunIT๙" w:cs="TH SarabunIT๙" w:hint="cs"/>
                <w:sz w:val="28"/>
                <w:cs/>
              </w:rPr>
              <w:t>. โครงการเปิดช่องทางให้ทุกภาคส่วนเข้ามามีส่วนร่วมในการสอดส่องดูแลด้านคุณธรรมจริยธรรมและการประพฤติปฏิบัติตามประมวลจริยธรรมข้าราชการพลเรือน</w:t>
            </w:r>
          </w:p>
        </w:tc>
        <w:tc>
          <w:tcPr>
            <w:tcW w:w="2127" w:type="dxa"/>
          </w:tcPr>
          <w:p w:rsidR="001D17C9" w:rsidRPr="00990FD3" w:rsidRDefault="001D17C9" w:rsidP="001D17C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เพื่อส่งเสริมให้บุคลากรในสังกัดปฏิบัติตนตามประมวลจริยธรรมข้าราชการพลเรือนอย่างเคร่งครัด</w:t>
            </w:r>
          </w:p>
        </w:tc>
        <w:tc>
          <w:tcPr>
            <w:tcW w:w="1984" w:type="dxa"/>
          </w:tcPr>
          <w:p w:rsidR="001D17C9" w:rsidRPr="00EA6C45" w:rsidRDefault="001D17C9" w:rsidP="001D17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247" w:type="dxa"/>
          </w:tcPr>
          <w:p w:rsidR="001D17C9" w:rsidRPr="00EA6C45" w:rsidRDefault="001D17C9" w:rsidP="001D17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 ๕ ช่องทาง</w:t>
            </w:r>
          </w:p>
        </w:tc>
        <w:tc>
          <w:tcPr>
            <w:tcW w:w="1276" w:type="dxa"/>
          </w:tcPr>
          <w:p w:rsidR="001D17C9" w:rsidRPr="005E41B2" w:rsidRDefault="001D17C9" w:rsidP="001D17C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บุคลากรปฏิบัติตามประมวลจริยธรรม ร้อยละ ๙๐</w:t>
            </w:r>
          </w:p>
        </w:tc>
        <w:tc>
          <w:tcPr>
            <w:tcW w:w="1276" w:type="dxa"/>
          </w:tcPr>
          <w:p w:rsidR="001D17C9" w:rsidRPr="00EA6C45" w:rsidRDefault="00277122" w:rsidP="001D17C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48" type="#_x0000_t32" style="position:absolute;left:0;text-align:left;margin-left:50.05pt;margin-top:22.85pt;width:149.45pt;height:0;z-index:251678720;mso-position-horizontal-relative:text;mso-position-vertical-relative:text" o:connectortype="straight">
                  <v:stroke startarrow="block" endarrow="block"/>
                </v:shape>
              </w:pict>
            </w:r>
            <w:r w:rsidR="001D17C9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D17C9" w:rsidRPr="00990FD3" w:rsidRDefault="001D17C9" w:rsidP="001D17C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D17C9" w:rsidRPr="00990FD3" w:rsidRDefault="001D17C9" w:rsidP="001D17C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D17C9" w:rsidRPr="00990FD3" w:rsidRDefault="001D17C9" w:rsidP="001D17C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1D17C9" w:rsidRPr="00990FD3" w:rsidRDefault="001D17C9" w:rsidP="001D17C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D17C9" w:rsidRPr="00990FD3" w:rsidRDefault="001D17C9" w:rsidP="001D17C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A1D47" w:rsidRPr="009923A9" w:rsidTr="00653069">
        <w:tc>
          <w:tcPr>
            <w:tcW w:w="2127" w:type="dxa"/>
          </w:tcPr>
          <w:p w:rsidR="008A1D47" w:rsidRPr="00B251DC" w:rsidRDefault="00BE5D38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๔</w:t>
            </w:r>
            <w:r w:rsidR="008A1D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.</w:t>
            </w:r>
            <w:r w:rsidR="008A1D47"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โครงการแหล่งเรียนรู้ทางวัฒนธรรมของชุมชน</w:t>
            </w:r>
          </w:p>
        </w:tc>
        <w:tc>
          <w:tcPr>
            <w:tcW w:w="2127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เพื่อนำทุนทางวัฒนธรรมที่มีอยู่ในท้องถิ่นมาสร้างรายได้ ทำให้ชุมชนมีความมั่นคง  มั่งคั่ง  ยั่งยืน</w:t>
            </w:r>
          </w:p>
        </w:tc>
        <w:tc>
          <w:tcPr>
            <w:tcW w:w="1984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- สำนักงาน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- ชุมชนบ้านบากันใหญ่</w:t>
            </w:r>
          </w:p>
        </w:tc>
        <w:tc>
          <w:tcPr>
            <w:tcW w:w="1247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จัดกิจกรรมด้านวัฒนธรรม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จำนวน 4  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กิจกรรรม</w:t>
            </w:r>
          </w:p>
        </w:tc>
        <w:tc>
          <w:tcPr>
            <w:tcW w:w="1276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ชุมชนนำทุนทางวัฒนธรรมที่มีอยู่ในท้องถิ่นมาสร้างรายได้ ทำให้ชุมชนมีความมั่นคง  มั่งคั่ง  ยั่งยืน</w:t>
            </w:r>
          </w:p>
        </w:tc>
        <w:tc>
          <w:tcPr>
            <w:tcW w:w="1276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รอจัดสรร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1134" w:type="dxa"/>
          </w:tcPr>
          <w:p w:rsidR="008A1D47" w:rsidRPr="00B251DC" w:rsidRDefault="008A1D47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A1D47" w:rsidRPr="00B251DC" w:rsidRDefault="00277122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3" type="#_x0000_t32" style="position:absolute;left:0;text-align:left;margin-left:-1.4pt;margin-top:32.2pt;width:141.45pt;height:.05pt;z-index:2516858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8A1D47" w:rsidRPr="00B251DC" w:rsidRDefault="008A1D47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A1D47" w:rsidRPr="00B251DC" w:rsidRDefault="008A1D47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8A1D47" w:rsidRPr="00990FD3" w:rsidRDefault="008A1D47" w:rsidP="008A1D4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Default="00EE0BE2"/>
    <w:p w:rsidR="00EE0BE2" w:rsidRDefault="00EE0BE2"/>
    <w:p w:rsidR="00EE0BE2" w:rsidRDefault="00EE0BE2"/>
    <w:p w:rsidR="00EE0BE2" w:rsidRDefault="00EE0BE2"/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275"/>
        <w:gridCol w:w="1247"/>
        <w:gridCol w:w="1872"/>
        <w:gridCol w:w="1276"/>
        <w:gridCol w:w="1134"/>
        <w:gridCol w:w="992"/>
        <w:gridCol w:w="992"/>
        <w:gridCol w:w="992"/>
        <w:gridCol w:w="1276"/>
      </w:tblGrid>
      <w:tr w:rsidR="00EE0BE2" w:rsidRPr="009923A9" w:rsidTr="00036672">
        <w:tc>
          <w:tcPr>
            <w:tcW w:w="1985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EE0BE2" w:rsidRPr="00AA4996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ปีพ.ศ. 256</w:t>
            </w:r>
            <w:r w:rsidR="0051040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EE0BE2" w:rsidRPr="00AA4996" w:rsidRDefault="00EE0BE2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10407" w:rsidRPr="009923A9" w:rsidTr="00036672">
        <w:tc>
          <w:tcPr>
            <w:tcW w:w="1985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72" w:type="dxa"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510407" w:rsidRPr="00990FD3" w:rsidRDefault="00510407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6F7941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(ต.ค.-ธ.ค.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sz w:val="28"/>
                <w:cs/>
              </w:rPr>
              <w:t xml:space="preserve">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D645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5D6455">
              <w:rPr>
                <w:rFonts w:ascii="TH SarabunIT๙" w:hAnsi="TH SarabunIT๙" w:cs="TH SarabunIT๙"/>
                <w:sz w:val="28"/>
              </w:rPr>
              <w:t>4</w:t>
            </w:r>
          </w:p>
          <w:p w:rsidR="00510407" w:rsidRPr="005D6455" w:rsidRDefault="00510407" w:rsidP="006A111D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(ก.ค.-ก.ย.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5D64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407" w:rsidRPr="00990FD3" w:rsidRDefault="00510407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E0BE2" w:rsidRPr="009923A9" w:rsidTr="00036672">
        <w:tc>
          <w:tcPr>
            <w:tcW w:w="15168" w:type="dxa"/>
            <w:gridSpan w:val="11"/>
            <w:shd w:val="clear" w:color="auto" w:fill="FFD966" w:themeFill="accent4" w:themeFillTint="99"/>
          </w:tcPr>
          <w:p w:rsidR="00EE0BE2" w:rsidRPr="00990FD3" w:rsidRDefault="00EE0BE2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๓</w:t>
            </w: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สร้าง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เครือข่ายความร่วมมือในการส่งเสริมคุณธรรม </w:t>
            </w:r>
          </w:p>
        </w:tc>
      </w:tr>
      <w:tr w:rsidR="00EE0BE2" w:rsidRPr="009923A9" w:rsidTr="00036672">
        <w:tc>
          <w:tcPr>
            <w:tcW w:w="15168" w:type="dxa"/>
            <w:gridSpan w:val="11"/>
            <w:shd w:val="clear" w:color="auto" w:fill="C5E0B3" w:themeFill="accent6" w:themeFillTint="66"/>
          </w:tcPr>
          <w:p w:rsidR="00EE0BE2" w:rsidRPr="00990FD3" w:rsidRDefault="00EE0BE2" w:rsidP="00EE0BE2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๕ ใช้มาตราการทางด้านการเงินและการคลังในการส่งเสริมเครือข่ายคุณธรรม</w:t>
            </w:r>
          </w:p>
        </w:tc>
      </w:tr>
      <w:tr w:rsidR="00036672" w:rsidRPr="009923A9" w:rsidTr="00036672">
        <w:tc>
          <w:tcPr>
            <w:tcW w:w="1985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๑. </w:t>
            </w: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โครงการเงินอุดหนุนการบูรณะศาสนสถาน  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</w:p>
        </w:tc>
        <w:tc>
          <w:tcPr>
            <w:tcW w:w="2127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เพื่อส่งเสริมให้ประชาชนได้ใช้ศาสนสถานเป็นศูนย์กลางในการพัฒนา และติดตามประเมินผลการบูรณศาสน สถาน ที่ไ</w:t>
            </w:r>
            <w:r>
              <w:rPr>
                <w:rFonts w:ascii="TH SarabunIT๙" w:hAnsi="TH SarabunIT๙" w:cs="TH SarabunIT๙"/>
                <w:sz w:val="28"/>
                <w:cs/>
              </w:rPr>
              <w:t>ด้รับเงินอุดหนุน ปีงบประมาณ 256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และต้องการทราบปัญหาอุปสรรคในการดำเนินงาน</w:t>
            </w:r>
          </w:p>
        </w:tc>
        <w:tc>
          <w:tcPr>
            <w:tcW w:w="1275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47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ศาสนสถานในจังหวัดสตูล</w:t>
            </w:r>
          </w:p>
        </w:tc>
        <w:tc>
          <w:tcPr>
            <w:tcW w:w="1872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ประชาชนได้ใช้ศาสนสถานเป็นศูนย์กลางในการพัฒนาด้านจิตใจ และทำให้ทราบเพื่อทราบปัญหาอุปสรรคในการดำเนินงานเพื่อหาทางแก้ไขต่อไป</w:t>
            </w:r>
          </w:p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รอจัดสรร</w:t>
            </w:r>
          </w:p>
        </w:tc>
        <w:tc>
          <w:tcPr>
            <w:tcW w:w="1134" w:type="dxa"/>
          </w:tcPr>
          <w:p w:rsidR="00036672" w:rsidRPr="00B251DC" w:rsidRDefault="0003667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36672" w:rsidRPr="00B251DC" w:rsidRDefault="0027712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0" type="#_x0000_t32" style="position:absolute;left:0;text-align:left;margin-left:40.05pt;margin-top:30.65pt;width:97.95pt;height:2.1pt;flip:y;z-index:2516807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036672" w:rsidRPr="00B251DC" w:rsidRDefault="0003667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36672" w:rsidRPr="00B251DC" w:rsidRDefault="00036672" w:rsidP="0003667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036672" w:rsidRPr="00B251DC" w:rsidRDefault="00036672" w:rsidP="00036672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A1D47" w:rsidRPr="009923A9" w:rsidTr="00036672">
        <w:tc>
          <w:tcPr>
            <w:tcW w:w="1985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  <w:r w:rsidRPr="00B251DC">
              <w:rPr>
                <w:rFonts w:ascii="TH SarabunIT๙" w:hAnsi="TH SarabunIT๙" w:cs="TH SarabunIT๙"/>
                <w:sz w:val="28"/>
                <w:cs/>
              </w:rPr>
              <w:t xml:space="preserve"> โครงการศูนย์ศึกษาพระพุทธ  ศาสนาวันอาทิตย์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พื่อให้เด็กและเยาวชนได้รับการปลูกฝังคุณธรรมจริยธรรมสามารถนำหลักธรรมคำสอนทางพุทธศาสนาไปรับใช้ในชีวิตประจำวัน</w:t>
            </w:r>
          </w:p>
        </w:tc>
        <w:tc>
          <w:tcPr>
            <w:tcW w:w="1275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   วัฒนธรรม</w:t>
            </w:r>
          </w:p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47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ศูนย์พุทธศาสนาวันอาทิตย์   จำนวน  ๓ ศูนย์</w:t>
            </w:r>
          </w:p>
        </w:tc>
        <w:tc>
          <w:tcPr>
            <w:tcW w:w="1872" w:type="dxa"/>
          </w:tcPr>
          <w:p w:rsidR="008A1D47" w:rsidRPr="00B251DC" w:rsidRDefault="008A1D47" w:rsidP="008A1D47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เด็กและเยาวชนได้รับการปลูกฝังคุณธรรมจริยธรรมสามารถนำหลักธรรมคำสอนทางพุทธศาสนาไปรับใช้ในชีวิต   ประจำวัน</w:t>
            </w:r>
          </w:p>
        </w:tc>
        <w:tc>
          <w:tcPr>
            <w:tcW w:w="1276" w:type="dxa"/>
          </w:tcPr>
          <w:p w:rsidR="008A1D47" w:rsidRPr="00B251DC" w:rsidRDefault="008A1D47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รอจัดสรร</w:t>
            </w:r>
          </w:p>
        </w:tc>
        <w:tc>
          <w:tcPr>
            <w:tcW w:w="1134" w:type="dxa"/>
          </w:tcPr>
          <w:p w:rsidR="008A1D47" w:rsidRPr="00B251DC" w:rsidRDefault="00277122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ลูกศรเชื่อมต่อแบบตรง 127" o:spid="_x0000_s1052" type="#_x0000_t32" style="position:absolute;left:0;text-align:left;margin-left:2.45pt;margin-top:38.45pt;width:196.95pt;height:0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8A1D47" w:rsidRPr="00B251DC" w:rsidRDefault="008A1D47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A1D47" w:rsidRPr="00B251DC" w:rsidRDefault="008A1D47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A1D47" w:rsidRPr="00B251DC" w:rsidRDefault="008A1D47" w:rsidP="008A1D4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8A1D47" w:rsidRPr="00990FD3" w:rsidRDefault="008A1D47" w:rsidP="008A1D47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E0BE2" w:rsidRPr="00EE0BE2" w:rsidRDefault="00EE0BE2"/>
    <w:p w:rsidR="00EE0BE2" w:rsidRPr="00EE0BE2" w:rsidRDefault="00EE0BE2"/>
    <w:sectPr w:rsidR="00EE0BE2" w:rsidRPr="00EE0BE2" w:rsidSect="00A452CA">
      <w:headerReference w:type="default" r:id="rId6"/>
      <w:pgSz w:w="16838" w:h="11906" w:orient="landscape"/>
      <w:pgMar w:top="1440" w:right="1440" w:bottom="1440" w:left="1440" w:header="708" w:footer="708" w:gutter="0"/>
      <w:pgNumType w:fmt="thaiNumbers"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122" w:rsidRDefault="00277122" w:rsidP="00A452CA">
      <w:pPr>
        <w:spacing w:after="0" w:line="240" w:lineRule="auto"/>
      </w:pPr>
      <w:r>
        <w:separator/>
      </w:r>
    </w:p>
  </w:endnote>
  <w:endnote w:type="continuationSeparator" w:id="0">
    <w:p w:rsidR="00277122" w:rsidRDefault="00277122" w:rsidP="00A45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122" w:rsidRDefault="00277122" w:rsidP="00A452CA">
      <w:pPr>
        <w:spacing w:after="0" w:line="240" w:lineRule="auto"/>
      </w:pPr>
      <w:r>
        <w:separator/>
      </w:r>
    </w:p>
  </w:footnote>
  <w:footnote w:type="continuationSeparator" w:id="0">
    <w:p w:rsidR="00277122" w:rsidRDefault="00277122" w:rsidP="00A45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4341175"/>
      <w:docPartObj>
        <w:docPartGallery w:val="Page Numbers (Top of Page)"/>
        <w:docPartUnique/>
      </w:docPartObj>
    </w:sdtPr>
    <w:sdtEndPr/>
    <w:sdtContent>
      <w:p w:rsidR="00A452CA" w:rsidRDefault="009803CF">
        <w:pPr>
          <w:pStyle w:val="a5"/>
          <w:jc w:val="right"/>
        </w:pPr>
        <w:r>
          <w:fldChar w:fldCharType="begin"/>
        </w:r>
        <w:r w:rsidR="00A452CA">
          <w:instrText>PAGE   \* MERGEFORMAT</w:instrText>
        </w:r>
        <w:r>
          <w:fldChar w:fldCharType="separate"/>
        </w:r>
        <w:r w:rsidR="006F7941" w:rsidRPr="006F7941">
          <w:rPr>
            <w:noProof/>
            <w:cs/>
            <w:lang w:val="th-TH"/>
          </w:rPr>
          <w:t>๙๔</w:t>
        </w:r>
        <w:r>
          <w:fldChar w:fldCharType="end"/>
        </w:r>
      </w:p>
    </w:sdtContent>
  </w:sdt>
  <w:p w:rsidR="00A452CA" w:rsidRDefault="00A452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E0BE2"/>
    <w:rsid w:val="00036672"/>
    <w:rsid w:val="0011746A"/>
    <w:rsid w:val="001242EB"/>
    <w:rsid w:val="00175A94"/>
    <w:rsid w:val="001A5AFD"/>
    <w:rsid w:val="001D0AF0"/>
    <w:rsid w:val="001D17C9"/>
    <w:rsid w:val="00277122"/>
    <w:rsid w:val="002B25A1"/>
    <w:rsid w:val="0036429D"/>
    <w:rsid w:val="00491C09"/>
    <w:rsid w:val="00510407"/>
    <w:rsid w:val="005D3E01"/>
    <w:rsid w:val="006A6E15"/>
    <w:rsid w:val="006F7941"/>
    <w:rsid w:val="00753A4C"/>
    <w:rsid w:val="0075588D"/>
    <w:rsid w:val="008A1D47"/>
    <w:rsid w:val="009803CF"/>
    <w:rsid w:val="00A452CA"/>
    <w:rsid w:val="00AC2772"/>
    <w:rsid w:val="00AD61B8"/>
    <w:rsid w:val="00BE5D38"/>
    <w:rsid w:val="00C45AE2"/>
    <w:rsid w:val="00C57E43"/>
    <w:rsid w:val="00D47F75"/>
    <w:rsid w:val="00EE0BE2"/>
    <w:rsid w:val="00F46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32"/>
        <o:r id="V:Rule2" type="connector" idref="#_x0000_s1028"/>
        <o:r id="V:Rule3" type="connector" idref="#ลูกศรเชื่อมต่อแบบตรง 2"/>
        <o:r id="V:Rule4" type="connector" idref="#_x0000_s1029"/>
        <o:r id="V:Rule5" type="connector" idref="#_x0000_s1050"/>
        <o:r id="V:Rule6" type="connector" idref="#_x0000_s1043"/>
        <o:r id="V:Rule7" type="connector" idref="#_x0000_s1048"/>
        <o:r id="V:Rule8" type="connector" idref="#_x0000_s1034"/>
        <o:r id="V:Rule9" type="connector" idref="#_x0000_s1044"/>
        <o:r id="V:Rule10" type="connector" idref="#_x0000_s1036"/>
        <o:r id="V:Rule11" type="connector" idref="#_x0000_s1053"/>
        <o:r id="V:Rule12" type="connector" idref="#_x0000_s1045"/>
        <o:r id="V:Rule13" type="connector" idref="#_x0000_s1035"/>
        <o:r id="V:Rule14" type="connector" idref="#ลูกศรเชื่อมต่อแบบตรง 127"/>
      </o:rules>
    </o:shapelayout>
  </w:shapeDefaults>
  <w:decimalSymbol w:val="."/>
  <w:listSeparator w:val=","/>
  <w15:docId w15:val="{6F98F39A-6BA5-47F3-9C98-30A6CD4E6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BE2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BE2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C57E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52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452CA"/>
    <w:rPr>
      <w:rFonts w:ascii="Calibri" w:eastAsia="Times New Roman" w:hAnsi="Calibri" w:cs="Cordia New"/>
    </w:rPr>
  </w:style>
  <w:style w:type="paragraph" w:styleId="a7">
    <w:name w:val="footer"/>
    <w:basedOn w:val="a"/>
    <w:link w:val="a8"/>
    <w:uiPriority w:val="99"/>
    <w:unhideWhenUsed/>
    <w:rsid w:val="00A452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452CA"/>
    <w:rPr>
      <w:rFonts w:ascii="Calibri" w:eastAsia="Times New Roman" w:hAnsi="Calibri" w:cs="Cordia New"/>
    </w:rPr>
  </w:style>
  <w:style w:type="paragraph" w:styleId="a9">
    <w:name w:val="Balloon Text"/>
    <w:basedOn w:val="a"/>
    <w:link w:val="aa"/>
    <w:uiPriority w:val="99"/>
    <w:semiHidden/>
    <w:unhideWhenUsed/>
    <w:rsid w:val="00C45AE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45AE2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V.11_x86</dc:creator>
  <cp:lastModifiedBy>DELL</cp:lastModifiedBy>
  <cp:revision>4</cp:revision>
  <cp:lastPrinted>2019-01-03T04:28:00Z</cp:lastPrinted>
  <dcterms:created xsi:type="dcterms:W3CDTF">2020-01-30T08:50:00Z</dcterms:created>
  <dcterms:modified xsi:type="dcterms:W3CDTF">2020-01-30T10:22:00Z</dcterms:modified>
</cp:coreProperties>
</file>